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92" w:rsidRDefault="002A0692" w:rsidP="00D84BF7">
      <w:pPr>
        <w:jc w:val="center"/>
        <w:rPr>
          <w:rFonts w:ascii="Verdana" w:hAnsi="Verdana"/>
          <w:sz w:val="28"/>
          <w:szCs w:val="28"/>
        </w:rPr>
      </w:pPr>
    </w:p>
    <w:p w:rsidR="001C1BB5" w:rsidRDefault="001C1BB5" w:rsidP="00D84BF7">
      <w:pPr>
        <w:jc w:val="center"/>
        <w:rPr>
          <w:rFonts w:ascii="Verdana" w:hAnsi="Verdana"/>
          <w:sz w:val="28"/>
          <w:szCs w:val="28"/>
        </w:rPr>
      </w:pPr>
    </w:p>
    <w:p w:rsidR="00D84BF7" w:rsidRPr="003F2ECF" w:rsidRDefault="00D84BF7" w:rsidP="003F2ECF">
      <w:pPr>
        <w:rPr>
          <w:rFonts w:ascii="Verdana" w:hAnsi="Verdana"/>
          <w:b/>
          <w:sz w:val="24"/>
          <w:szCs w:val="24"/>
        </w:rPr>
      </w:pPr>
      <w:bookmarkStart w:id="0" w:name="_GoBack"/>
      <w:r w:rsidRPr="003F2ECF">
        <w:rPr>
          <w:rFonts w:ascii="Verdana" w:hAnsi="Verdana"/>
          <w:b/>
          <w:sz w:val="24"/>
          <w:szCs w:val="24"/>
        </w:rPr>
        <w:t>Richtlinie</w:t>
      </w:r>
      <w:r w:rsidRPr="003F2ECF">
        <w:rPr>
          <w:rFonts w:ascii="Verdana" w:hAnsi="Verdana"/>
          <w:b/>
          <w:sz w:val="32"/>
          <w:szCs w:val="32"/>
        </w:rPr>
        <w:t xml:space="preserve"> </w:t>
      </w:r>
      <w:r w:rsidRPr="003F2ECF">
        <w:rPr>
          <w:rFonts w:ascii="Verdana" w:hAnsi="Verdana"/>
          <w:b/>
          <w:sz w:val="24"/>
          <w:szCs w:val="24"/>
        </w:rPr>
        <w:t xml:space="preserve"> über die Gewährung von Zuwendungen zur Förderung von Selbsthilfegruppen im Landkreis Mecklenburgische Seenplatte</w:t>
      </w:r>
    </w:p>
    <w:bookmarkEnd w:id="0"/>
    <w:p w:rsidR="00D84BF7" w:rsidRDefault="00D84BF7" w:rsidP="003F2ECF">
      <w:pPr>
        <w:rPr>
          <w:rFonts w:ascii="Verdana" w:hAnsi="Verdana"/>
          <w:sz w:val="24"/>
          <w:szCs w:val="24"/>
        </w:rPr>
      </w:pPr>
    </w:p>
    <w:p w:rsidR="00D84BF7" w:rsidRPr="00144F5F" w:rsidRDefault="002C51A3" w:rsidP="003F2ECF">
      <w:pPr>
        <w:rPr>
          <w:rFonts w:ascii="Verdana" w:hAnsi="Verdana"/>
          <w:b/>
          <w:sz w:val="24"/>
          <w:szCs w:val="24"/>
        </w:rPr>
      </w:pPr>
      <w:r w:rsidRPr="00144F5F">
        <w:rPr>
          <w:rFonts w:ascii="Verdana" w:hAnsi="Verdana"/>
          <w:b/>
          <w:sz w:val="24"/>
          <w:szCs w:val="24"/>
        </w:rPr>
        <w:t>1.</w:t>
      </w:r>
      <w:r w:rsidR="002D399E">
        <w:rPr>
          <w:rFonts w:ascii="Verdana" w:hAnsi="Verdana"/>
          <w:b/>
          <w:sz w:val="24"/>
          <w:szCs w:val="24"/>
        </w:rPr>
        <w:t xml:space="preserve"> </w:t>
      </w:r>
      <w:r w:rsidRPr="00144F5F">
        <w:rPr>
          <w:rFonts w:ascii="Verdana" w:hAnsi="Verdana"/>
          <w:b/>
          <w:sz w:val="24"/>
          <w:szCs w:val="24"/>
        </w:rPr>
        <w:t>Zuwendungszweck</w:t>
      </w:r>
    </w:p>
    <w:p w:rsidR="002C51A3" w:rsidRDefault="002C51A3" w:rsidP="003F2ECF">
      <w:pPr>
        <w:rPr>
          <w:rFonts w:ascii="Verdana" w:hAnsi="Verdana"/>
          <w:sz w:val="24"/>
          <w:szCs w:val="24"/>
        </w:rPr>
      </w:pPr>
      <w:r>
        <w:rPr>
          <w:rFonts w:ascii="Verdana" w:hAnsi="Verdana"/>
          <w:sz w:val="24"/>
          <w:szCs w:val="24"/>
        </w:rPr>
        <w:t>Der Landrat des Landkreises mecklenburgische Seenplatte gewährt Zuwendungen für die Selbsthilfegruppen zur Förderung der ehrenamtlichen Tätigkeit in den Kontakt-</w:t>
      </w:r>
      <w:r w:rsidR="003F2ECF">
        <w:rPr>
          <w:rFonts w:ascii="Verdana" w:hAnsi="Verdana"/>
          <w:sz w:val="24"/>
          <w:szCs w:val="24"/>
        </w:rPr>
        <w:t>,</w:t>
      </w:r>
      <w:r>
        <w:rPr>
          <w:rFonts w:ascii="Verdana" w:hAnsi="Verdana"/>
          <w:sz w:val="24"/>
          <w:szCs w:val="24"/>
        </w:rPr>
        <w:t xml:space="preserve"> Informations- und Beratungsstellen an deren Träger. Die Förderung soll sowohl gesundheitliche als auch die soziale Selbsthilfe fördern</w:t>
      </w:r>
      <w:r w:rsidR="003F2ECF">
        <w:rPr>
          <w:rFonts w:ascii="Verdana" w:hAnsi="Verdana"/>
          <w:sz w:val="24"/>
          <w:szCs w:val="24"/>
        </w:rPr>
        <w:t>.</w:t>
      </w:r>
    </w:p>
    <w:p w:rsidR="002C51A3" w:rsidRDefault="002C51A3" w:rsidP="003F2ECF">
      <w:pPr>
        <w:rPr>
          <w:rFonts w:ascii="Verdana" w:hAnsi="Verdana"/>
          <w:sz w:val="24"/>
          <w:szCs w:val="24"/>
        </w:rPr>
      </w:pPr>
      <w:r>
        <w:rPr>
          <w:rFonts w:ascii="Verdana" w:hAnsi="Verdana"/>
          <w:sz w:val="24"/>
          <w:szCs w:val="24"/>
        </w:rPr>
        <w:t xml:space="preserve">Ziel der Förderung ist es, den </w:t>
      </w:r>
      <w:r w:rsidRPr="002C51A3">
        <w:rPr>
          <w:rFonts w:ascii="Verdana" w:hAnsi="Verdana"/>
          <w:sz w:val="24"/>
          <w:szCs w:val="24"/>
        </w:rPr>
        <w:t>Kontakt-. Informations- und Beratungsstellen</w:t>
      </w:r>
      <w:r>
        <w:rPr>
          <w:rFonts w:ascii="Verdana" w:hAnsi="Verdana"/>
          <w:sz w:val="24"/>
          <w:szCs w:val="24"/>
        </w:rPr>
        <w:t xml:space="preserve"> eine eigenständig, unabhängige und flexible </w:t>
      </w:r>
      <w:r w:rsidR="00591CEC">
        <w:rPr>
          <w:rFonts w:ascii="Verdana" w:hAnsi="Verdana"/>
          <w:sz w:val="24"/>
          <w:szCs w:val="24"/>
        </w:rPr>
        <w:t>ehrenamtliche</w:t>
      </w:r>
      <w:r>
        <w:rPr>
          <w:rFonts w:ascii="Verdana" w:hAnsi="Verdana"/>
          <w:sz w:val="24"/>
          <w:szCs w:val="24"/>
        </w:rPr>
        <w:t xml:space="preserve"> Hilfe zur</w:t>
      </w:r>
      <w:r w:rsidR="00591CEC">
        <w:rPr>
          <w:rFonts w:ascii="Verdana" w:hAnsi="Verdana"/>
          <w:sz w:val="24"/>
          <w:szCs w:val="24"/>
        </w:rPr>
        <w:t xml:space="preserve"> Selbsthilfe</w:t>
      </w:r>
      <w:r>
        <w:rPr>
          <w:rFonts w:ascii="Verdana" w:hAnsi="Verdana"/>
          <w:sz w:val="24"/>
          <w:szCs w:val="24"/>
        </w:rPr>
        <w:t xml:space="preserve"> zu </w:t>
      </w:r>
      <w:r w:rsidR="00591CEC">
        <w:rPr>
          <w:rFonts w:ascii="Verdana" w:hAnsi="Verdana"/>
          <w:sz w:val="24"/>
          <w:szCs w:val="24"/>
        </w:rPr>
        <w:t>entwickeln</w:t>
      </w:r>
      <w:r>
        <w:rPr>
          <w:rFonts w:ascii="Verdana" w:hAnsi="Verdana"/>
          <w:sz w:val="24"/>
          <w:szCs w:val="24"/>
        </w:rPr>
        <w:t xml:space="preserve"> und die Stabilität, </w:t>
      </w:r>
      <w:r w:rsidR="00591CEC">
        <w:rPr>
          <w:rFonts w:ascii="Verdana" w:hAnsi="Verdana"/>
          <w:sz w:val="24"/>
          <w:szCs w:val="24"/>
        </w:rPr>
        <w:t xml:space="preserve">Qualität sowie Kontinuität der Arbeit der Selbsthilfegruppen im </w:t>
      </w:r>
      <w:r>
        <w:rPr>
          <w:rFonts w:ascii="Verdana" w:hAnsi="Verdana"/>
          <w:sz w:val="24"/>
          <w:szCs w:val="24"/>
        </w:rPr>
        <w:t xml:space="preserve"> </w:t>
      </w:r>
      <w:r w:rsidR="00591CEC">
        <w:rPr>
          <w:rFonts w:ascii="Verdana" w:hAnsi="Verdana"/>
          <w:sz w:val="24"/>
          <w:szCs w:val="24"/>
        </w:rPr>
        <w:t>Landkreis</w:t>
      </w:r>
      <w:r w:rsidR="00591CEC" w:rsidRPr="00591CEC">
        <w:rPr>
          <w:rFonts w:ascii="Verdana" w:hAnsi="Verdana"/>
          <w:sz w:val="24"/>
          <w:szCs w:val="24"/>
        </w:rPr>
        <w:t xml:space="preserve"> mecklenburgische Seenplatte</w:t>
      </w:r>
      <w:r w:rsidR="00591CEC">
        <w:rPr>
          <w:rFonts w:ascii="Verdana" w:hAnsi="Verdana"/>
          <w:sz w:val="24"/>
          <w:szCs w:val="24"/>
        </w:rPr>
        <w:t xml:space="preserve"> flächendeckend zu bewahren.</w:t>
      </w:r>
    </w:p>
    <w:p w:rsidR="00144F5F" w:rsidRDefault="00144F5F" w:rsidP="003F2ECF">
      <w:pPr>
        <w:rPr>
          <w:rFonts w:ascii="Verdana" w:hAnsi="Verdana"/>
          <w:sz w:val="24"/>
          <w:szCs w:val="24"/>
        </w:rPr>
      </w:pPr>
    </w:p>
    <w:p w:rsidR="00591CEC" w:rsidRPr="00144F5F" w:rsidRDefault="00591CEC" w:rsidP="003F2ECF">
      <w:pPr>
        <w:rPr>
          <w:rFonts w:ascii="Verdana" w:hAnsi="Verdana"/>
          <w:b/>
          <w:sz w:val="24"/>
          <w:szCs w:val="24"/>
        </w:rPr>
      </w:pPr>
      <w:r w:rsidRPr="00144F5F">
        <w:rPr>
          <w:rFonts w:ascii="Verdana" w:hAnsi="Verdana"/>
          <w:b/>
          <w:sz w:val="24"/>
          <w:szCs w:val="24"/>
        </w:rPr>
        <w:t>2.</w:t>
      </w:r>
      <w:r w:rsidR="002D399E">
        <w:rPr>
          <w:rFonts w:ascii="Verdana" w:hAnsi="Verdana"/>
          <w:b/>
          <w:sz w:val="24"/>
          <w:szCs w:val="24"/>
        </w:rPr>
        <w:t xml:space="preserve"> </w:t>
      </w:r>
      <w:r w:rsidRPr="00144F5F">
        <w:rPr>
          <w:rFonts w:ascii="Verdana" w:hAnsi="Verdana"/>
          <w:b/>
          <w:sz w:val="24"/>
          <w:szCs w:val="24"/>
        </w:rPr>
        <w:t>Gegenstand der Förderung</w:t>
      </w:r>
    </w:p>
    <w:p w:rsidR="00591CEC" w:rsidRDefault="00591CEC" w:rsidP="003F2ECF">
      <w:pPr>
        <w:rPr>
          <w:rFonts w:ascii="Verdana" w:hAnsi="Verdana"/>
          <w:sz w:val="24"/>
          <w:szCs w:val="24"/>
        </w:rPr>
      </w:pPr>
      <w:r>
        <w:rPr>
          <w:rFonts w:ascii="Verdana" w:hAnsi="Verdana"/>
          <w:sz w:val="24"/>
          <w:szCs w:val="24"/>
        </w:rPr>
        <w:t>Gefördert wir</w:t>
      </w:r>
      <w:r w:rsidR="003F2ECF">
        <w:rPr>
          <w:rFonts w:ascii="Verdana" w:hAnsi="Verdana"/>
          <w:sz w:val="24"/>
          <w:szCs w:val="24"/>
        </w:rPr>
        <w:t>d</w:t>
      </w:r>
      <w:r>
        <w:rPr>
          <w:rFonts w:ascii="Verdana" w:hAnsi="Verdana"/>
          <w:sz w:val="24"/>
          <w:szCs w:val="24"/>
        </w:rPr>
        <w:t xml:space="preserve"> die Arbeit der Selbsthilfegruppen auf den Gebieten des Informations- und Erfahrungsaustausches von Betroffenen und Angehörigen sowie öffentlichkeitswirksame Aktionen der Selbsthilfegruppen.</w:t>
      </w:r>
    </w:p>
    <w:p w:rsidR="003F2ECF" w:rsidRDefault="003F2ECF" w:rsidP="003F2ECF">
      <w:pPr>
        <w:rPr>
          <w:rFonts w:ascii="Verdana" w:hAnsi="Verdana"/>
          <w:sz w:val="24"/>
          <w:szCs w:val="24"/>
        </w:rPr>
      </w:pPr>
    </w:p>
    <w:p w:rsidR="00591CEC" w:rsidRPr="002A0692" w:rsidRDefault="00591CEC" w:rsidP="003F2ECF">
      <w:pPr>
        <w:rPr>
          <w:rFonts w:ascii="Verdana" w:hAnsi="Verdana"/>
          <w:b/>
          <w:sz w:val="24"/>
          <w:szCs w:val="24"/>
        </w:rPr>
      </w:pPr>
      <w:r w:rsidRPr="002A0692">
        <w:rPr>
          <w:rFonts w:ascii="Verdana" w:hAnsi="Verdana"/>
          <w:b/>
          <w:sz w:val="24"/>
          <w:szCs w:val="24"/>
        </w:rPr>
        <w:t>3.</w:t>
      </w:r>
      <w:r w:rsidR="002D399E">
        <w:rPr>
          <w:rFonts w:ascii="Verdana" w:hAnsi="Verdana"/>
          <w:b/>
          <w:sz w:val="24"/>
          <w:szCs w:val="24"/>
        </w:rPr>
        <w:t xml:space="preserve"> </w:t>
      </w:r>
      <w:r w:rsidRPr="002A0692">
        <w:rPr>
          <w:rFonts w:ascii="Verdana" w:hAnsi="Verdana"/>
          <w:b/>
          <w:sz w:val="24"/>
          <w:szCs w:val="24"/>
        </w:rPr>
        <w:t>Zuwendungsempfänger</w:t>
      </w:r>
    </w:p>
    <w:p w:rsidR="00591CEC" w:rsidRDefault="00591CEC" w:rsidP="003F2ECF">
      <w:pPr>
        <w:rPr>
          <w:rFonts w:ascii="Verdana" w:hAnsi="Verdana"/>
          <w:sz w:val="24"/>
          <w:szCs w:val="24"/>
        </w:rPr>
      </w:pPr>
      <w:r>
        <w:rPr>
          <w:rFonts w:ascii="Verdana" w:hAnsi="Verdana"/>
          <w:sz w:val="24"/>
          <w:szCs w:val="24"/>
        </w:rPr>
        <w:t xml:space="preserve">Antragsberechtigt sind Träger von Informations- und Beratungsstellen für gesundheitliche und soziale Selbsthilfe im Gebiet des </w:t>
      </w:r>
      <w:r w:rsidR="007B77E5" w:rsidRPr="00591CEC">
        <w:rPr>
          <w:rFonts w:ascii="Verdana" w:hAnsi="Verdana"/>
          <w:sz w:val="24"/>
          <w:szCs w:val="24"/>
        </w:rPr>
        <w:t>Landkreises</w:t>
      </w:r>
      <w:r w:rsidRPr="00591CEC">
        <w:rPr>
          <w:rFonts w:ascii="Verdana" w:hAnsi="Verdana"/>
          <w:sz w:val="24"/>
          <w:szCs w:val="24"/>
        </w:rPr>
        <w:t xml:space="preserve"> </w:t>
      </w:r>
      <w:r w:rsidR="003F2ECF">
        <w:rPr>
          <w:rFonts w:ascii="Verdana" w:hAnsi="Verdana"/>
          <w:sz w:val="24"/>
          <w:szCs w:val="24"/>
        </w:rPr>
        <w:t>M</w:t>
      </w:r>
      <w:r w:rsidRPr="00591CEC">
        <w:rPr>
          <w:rFonts w:ascii="Verdana" w:hAnsi="Verdana"/>
          <w:sz w:val="24"/>
          <w:szCs w:val="24"/>
        </w:rPr>
        <w:t>ecklenburgische Seenplatte</w:t>
      </w:r>
      <w:r>
        <w:rPr>
          <w:rFonts w:ascii="Verdana" w:hAnsi="Verdana"/>
          <w:sz w:val="24"/>
          <w:szCs w:val="24"/>
        </w:rPr>
        <w:t>.</w:t>
      </w:r>
    </w:p>
    <w:p w:rsidR="00144F5F" w:rsidRDefault="00144F5F" w:rsidP="003F2ECF">
      <w:pPr>
        <w:rPr>
          <w:rFonts w:ascii="Verdana" w:hAnsi="Verdana"/>
          <w:sz w:val="24"/>
          <w:szCs w:val="24"/>
        </w:rPr>
      </w:pPr>
    </w:p>
    <w:p w:rsidR="003F2ECF" w:rsidRDefault="003F2ECF" w:rsidP="003F2ECF">
      <w:pPr>
        <w:rPr>
          <w:rFonts w:ascii="Verdana" w:hAnsi="Verdana"/>
          <w:b/>
          <w:sz w:val="24"/>
          <w:szCs w:val="24"/>
        </w:rPr>
      </w:pPr>
    </w:p>
    <w:p w:rsidR="003F2ECF" w:rsidRDefault="003F2ECF" w:rsidP="003F2ECF">
      <w:pPr>
        <w:rPr>
          <w:rFonts w:ascii="Verdana" w:hAnsi="Verdana"/>
          <w:b/>
          <w:sz w:val="24"/>
          <w:szCs w:val="24"/>
        </w:rPr>
      </w:pPr>
    </w:p>
    <w:p w:rsidR="003F2ECF" w:rsidRDefault="003F2ECF" w:rsidP="003F2ECF">
      <w:pPr>
        <w:rPr>
          <w:rFonts w:ascii="Verdana" w:hAnsi="Verdana"/>
          <w:b/>
          <w:sz w:val="24"/>
          <w:szCs w:val="24"/>
        </w:rPr>
      </w:pPr>
    </w:p>
    <w:p w:rsidR="003F2ECF" w:rsidRDefault="003F2ECF" w:rsidP="003F2ECF">
      <w:pPr>
        <w:rPr>
          <w:rFonts w:ascii="Verdana" w:hAnsi="Verdana"/>
          <w:b/>
          <w:sz w:val="24"/>
          <w:szCs w:val="24"/>
        </w:rPr>
      </w:pPr>
    </w:p>
    <w:p w:rsidR="003F2ECF" w:rsidRDefault="003F2ECF" w:rsidP="003F2ECF">
      <w:pPr>
        <w:rPr>
          <w:rFonts w:ascii="Verdana" w:hAnsi="Verdana"/>
          <w:b/>
          <w:sz w:val="24"/>
          <w:szCs w:val="24"/>
        </w:rPr>
      </w:pPr>
    </w:p>
    <w:p w:rsidR="00591CEC" w:rsidRPr="00144F5F" w:rsidRDefault="00591CEC" w:rsidP="003F2ECF">
      <w:pPr>
        <w:rPr>
          <w:rFonts w:ascii="Verdana" w:hAnsi="Verdana"/>
          <w:b/>
          <w:sz w:val="24"/>
          <w:szCs w:val="24"/>
        </w:rPr>
      </w:pPr>
      <w:r w:rsidRPr="00144F5F">
        <w:rPr>
          <w:rFonts w:ascii="Verdana" w:hAnsi="Verdana"/>
          <w:b/>
          <w:sz w:val="24"/>
          <w:szCs w:val="24"/>
        </w:rPr>
        <w:t>4.</w:t>
      </w:r>
      <w:r w:rsidR="002D399E">
        <w:rPr>
          <w:rFonts w:ascii="Verdana" w:hAnsi="Verdana"/>
          <w:b/>
          <w:sz w:val="24"/>
          <w:szCs w:val="24"/>
        </w:rPr>
        <w:t xml:space="preserve"> </w:t>
      </w:r>
      <w:r w:rsidRPr="00144F5F">
        <w:rPr>
          <w:rFonts w:ascii="Verdana" w:hAnsi="Verdana"/>
          <w:b/>
          <w:sz w:val="24"/>
          <w:szCs w:val="24"/>
        </w:rPr>
        <w:t>Zuwendungsvoraussetzung</w:t>
      </w:r>
    </w:p>
    <w:p w:rsidR="00591CEC" w:rsidRDefault="00591CEC" w:rsidP="003F2ECF">
      <w:pPr>
        <w:rPr>
          <w:rFonts w:ascii="Verdana" w:hAnsi="Verdana"/>
          <w:sz w:val="24"/>
          <w:szCs w:val="24"/>
        </w:rPr>
      </w:pPr>
      <w:r>
        <w:rPr>
          <w:rFonts w:ascii="Verdana" w:hAnsi="Verdana"/>
          <w:sz w:val="24"/>
          <w:szCs w:val="24"/>
        </w:rPr>
        <w:t>4.1. Zuwendungsberechtigt sind nur Kontakt-, Informations- und Beratungsstellen für Selbsthilfe, di</w:t>
      </w:r>
      <w:r w:rsidR="003F2ECF">
        <w:rPr>
          <w:rFonts w:ascii="Verdana" w:hAnsi="Verdana"/>
          <w:sz w:val="24"/>
          <w:szCs w:val="24"/>
        </w:rPr>
        <w:t>e</w:t>
      </w:r>
      <w:r>
        <w:rPr>
          <w:rFonts w:ascii="Verdana" w:hAnsi="Verdana"/>
          <w:sz w:val="24"/>
          <w:szCs w:val="24"/>
        </w:rPr>
        <w:t xml:space="preserve"> in Trägerschaft auf dem Grundsatz der Freiwilligkeit dem Ratsuchenden kostenlos, ohne Rücksicht auf politische, weltanschauliche oder religiöse Überzeugungen offen steht.</w:t>
      </w:r>
    </w:p>
    <w:p w:rsidR="00591CEC" w:rsidRDefault="00591CEC" w:rsidP="003F2ECF">
      <w:pPr>
        <w:rPr>
          <w:rFonts w:ascii="Verdana" w:hAnsi="Verdana"/>
          <w:sz w:val="24"/>
          <w:szCs w:val="24"/>
        </w:rPr>
      </w:pPr>
      <w:r>
        <w:rPr>
          <w:rFonts w:ascii="Verdana" w:hAnsi="Verdana"/>
          <w:sz w:val="24"/>
          <w:szCs w:val="24"/>
        </w:rPr>
        <w:t xml:space="preserve">4.2.Die </w:t>
      </w:r>
      <w:r w:rsidRPr="00591CEC">
        <w:rPr>
          <w:rFonts w:ascii="Verdana" w:hAnsi="Verdana"/>
          <w:sz w:val="24"/>
          <w:szCs w:val="24"/>
        </w:rPr>
        <w:t>Kontakt-. Informations</w:t>
      </w:r>
      <w:r w:rsidR="007B77E5">
        <w:rPr>
          <w:rFonts w:ascii="Verdana" w:hAnsi="Verdana"/>
          <w:sz w:val="24"/>
          <w:szCs w:val="24"/>
        </w:rPr>
        <w:t>- und</w:t>
      </w:r>
      <w:r w:rsidRPr="00591CEC">
        <w:t xml:space="preserve"> </w:t>
      </w:r>
      <w:r w:rsidR="007B77E5">
        <w:rPr>
          <w:rFonts w:ascii="Verdana" w:hAnsi="Verdana"/>
          <w:sz w:val="24"/>
          <w:szCs w:val="24"/>
        </w:rPr>
        <w:t>Beratungsstelle für Selbsthilfe muss mindestens eine Beschäftigungseinheit mit Besetzung einer Person nachweisen, die einen Hoch-oder Fachschulabschluss im sozialpädagogischen oder medizinischen Bereich besitzt.</w:t>
      </w:r>
    </w:p>
    <w:p w:rsidR="007B77E5" w:rsidRDefault="007B77E5" w:rsidP="003F2ECF">
      <w:pPr>
        <w:rPr>
          <w:rFonts w:ascii="Verdana" w:hAnsi="Verdana"/>
          <w:sz w:val="24"/>
          <w:szCs w:val="24"/>
        </w:rPr>
      </w:pPr>
      <w:r w:rsidRPr="007B77E5">
        <w:rPr>
          <w:rFonts w:ascii="Verdana" w:hAnsi="Verdana"/>
          <w:sz w:val="24"/>
          <w:szCs w:val="24"/>
        </w:rPr>
        <w:t>4.3. Die</w:t>
      </w:r>
      <w:r>
        <w:t xml:space="preserve"> </w:t>
      </w:r>
      <w:r w:rsidRPr="007B77E5">
        <w:rPr>
          <w:rFonts w:ascii="Verdana" w:hAnsi="Verdana"/>
          <w:sz w:val="24"/>
          <w:szCs w:val="24"/>
        </w:rPr>
        <w:t>Kontakt-, Informations- und Beratungsstelle für Selbsthilfe</w:t>
      </w:r>
      <w:r>
        <w:rPr>
          <w:rFonts w:ascii="Verdana" w:hAnsi="Verdana"/>
          <w:sz w:val="24"/>
          <w:szCs w:val="24"/>
        </w:rPr>
        <w:t xml:space="preserve"> sollte über einen Büro- und Beratungsraum verfügen, telefonisch erreichbar sein und Öffnungszeiten bzw. Sprechzeiten anbieten.</w:t>
      </w:r>
    </w:p>
    <w:p w:rsidR="004E50CD" w:rsidRDefault="004E50CD" w:rsidP="003F2ECF">
      <w:pPr>
        <w:rPr>
          <w:rFonts w:ascii="Verdana" w:hAnsi="Verdana"/>
          <w:sz w:val="24"/>
          <w:szCs w:val="24"/>
        </w:rPr>
      </w:pPr>
      <w:r>
        <w:rPr>
          <w:rFonts w:ascii="Verdana" w:hAnsi="Verdana"/>
          <w:sz w:val="24"/>
          <w:szCs w:val="24"/>
        </w:rPr>
        <w:t>4.4.</w:t>
      </w:r>
      <w:r w:rsidR="00486F31">
        <w:rPr>
          <w:rFonts w:ascii="Verdana" w:hAnsi="Verdana"/>
          <w:sz w:val="24"/>
          <w:szCs w:val="24"/>
        </w:rPr>
        <w:t xml:space="preserve"> </w:t>
      </w:r>
      <w:r>
        <w:rPr>
          <w:rFonts w:ascii="Verdana" w:hAnsi="Verdana"/>
          <w:sz w:val="24"/>
          <w:szCs w:val="24"/>
        </w:rPr>
        <w:t xml:space="preserve">Die gesundheits- und sozialbezogenen Aktivitäten müssen Mittelpunkt der Aufgaben der </w:t>
      </w:r>
      <w:r w:rsidRPr="004E50CD">
        <w:rPr>
          <w:rFonts w:ascii="Verdana" w:hAnsi="Verdana"/>
          <w:sz w:val="24"/>
          <w:szCs w:val="24"/>
        </w:rPr>
        <w:t>Kontakt-. Informations- und Beratungsstelle</w:t>
      </w:r>
      <w:r>
        <w:rPr>
          <w:rFonts w:ascii="Verdana" w:hAnsi="Verdana"/>
          <w:sz w:val="24"/>
          <w:szCs w:val="24"/>
        </w:rPr>
        <w:t xml:space="preserve"> sein und tragen Verantwortung für die Unterstützung bei der Gründung, kontinuierlichen Entwicklung und Förderung von Selbsthilfegruppen im gesundheitlichen und sozialen Bereich.</w:t>
      </w:r>
    </w:p>
    <w:p w:rsidR="00486F31" w:rsidRDefault="00486F31" w:rsidP="003F2ECF">
      <w:pPr>
        <w:rPr>
          <w:rFonts w:ascii="Verdana" w:hAnsi="Verdana"/>
          <w:sz w:val="24"/>
          <w:szCs w:val="24"/>
        </w:rPr>
      </w:pPr>
    </w:p>
    <w:p w:rsidR="00826620" w:rsidRPr="00144F5F" w:rsidRDefault="00826620" w:rsidP="003F2ECF">
      <w:pPr>
        <w:rPr>
          <w:rFonts w:ascii="Verdana" w:hAnsi="Verdana"/>
          <w:b/>
          <w:sz w:val="24"/>
          <w:szCs w:val="24"/>
        </w:rPr>
      </w:pPr>
      <w:r w:rsidRPr="00144F5F">
        <w:rPr>
          <w:rFonts w:ascii="Verdana" w:hAnsi="Verdana"/>
          <w:b/>
          <w:sz w:val="24"/>
          <w:szCs w:val="24"/>
        </w:rPr>
        <w:t>5.</w:t>
      </w:r>
      <w:r w:rsidR="002D399E">
        <w:rPr>
          <w:rFonts w:ascii="Verdana" w:hAnsi="Verdana"/>
          <w:b/>
          <w:sz w:val="24"/>
          <w:szCs w:val="24"/>
        </w:rPr>
        <w:t xml:space="preserve"> </w:t>
      </w:r>
      <w:r w:rsidRPr="00144F5F">
        <w:rPr>
          <w:rFonts w:ascii="Verdana" w:hAnsi="Verdana"/>
          <w:b/>
          <w:sz w:val="24"/>
          <w:szCs w:val="24"/>
        </w:rPr>
        <w:t>Art der Zuwendung</w:t>
      </w:r>
      <w:r w:rsidR="00536173">
        <w:rPr>
          <w:rFonts w:ascii="Verdana" w:hAnsi="Verdana"/>
          <w:b/>
          <w:sz w:val="24"/>
          <w:szCs w:val="24"/>
        </w:rPr>
        <w:t xml:space="preserve"> (Förderfähig)</w:t>
      </w:r>
    </w:p>
    <w:p w:rsidR="00486F31" w:rsidRDefault="00826620" w:rsidP="003F2ECF">
      <w:pPr>
        <w:rPr>
          <w:rFonts w:ascii="Verdana" w:hAnsi="Verdana"/>
          <w:sz w:val="24"/>
          <w:szCs w:val="24"/>
        </w:rPr>
      </w:pPr>
      <w:r>
        <w:rPr>
          <w:rFonts w:ascii="Verdana" w:hAnsi="Verdana"/>
          <w:sz w:val="24"/>
          <w:szCs w:val="24"/>
        </w:rPr>
        <w:t>5.1.</w:t>
      </w:r>
      <w:r w:rsidR="00486F31">
        <w:rPr>
          <w:rFonts w:ascii="Verdana" w:hAnsi="Verdana"/>
          <w:sz w:val="24"/>
          <w:szCs w:val="24"/>
        </w:rPr>
        <w:t xml:space="preserve"> </w:t>
      </w:r>
      <w:r>
        <w:rPr>
          <w:rFonts w:ascii="Verdana" w:hAnsi="Verdana"/>
          <w:sz w:val="24"/>
          <w:szCs w:val="24"/>
        </w:rPr>
        <w:t>Zuwendungen für Aktivitäten im Rahmen der laufenden Tätigkeiten der Selbsthilfegruppen (z.B. Bürobedarf, Telefon-und Portokosten, Druck-und Kopierarbeiten).</w:t>
      </w:r>
    </w:p>
    <w:p w:rsidR="00486F31" w:rsidRDefault="00486F31" w:rsidP="003F2ECF">
      <w:pPr>
        <w:rPr>
          <w:rFonts w:ascii="Verdana" w:hAnsi="Verdana"/>
          <w:sz w:val="24"/>
          <w:szCs w:val="24"/>
        </w:rPr>
      </w:pPr>
      <w:r>
        <w:rPr>
          <w:rFonts w:ascii="Verdana" w:hAnsi="Verdana"/>
          <w:sz w:val="24"/>
          <w:szCs w:val="24"/>
        </w:rPr>
        <w:t>5.2.Zuwendung für Fachvorträge (Honorar-bzw. Aufwandsentschädigung).</w:t>
      </w:r>
    </w:p>
    <w:p w:rsidR="00536173" w:rsidRDefault="00536173" w:rsidP="003F2ECF">
      <w:pPr>
        <w:rPr>
          <w:rFonts w:ascii="Verdana" w:hAnsi="Verdana"/>
          <w:b/>
          <w:sz w:val="24"/>
          <w:szCs w:val="24"/>
        </w:rPr>
      </w:pPr>
      <w:r>
        <w:rPr>
          <w:rFonts w:ascii="Verdana" w:hAnsi="Verdana"/>
          <w:sz w:val="24"/>
          <w:szCs w:val="24"/>
        </w:rPr>
        <w:t xml:space="preserve">5.3. Art der Zuwendung </w:t>
      </w:r>
      <w:r w:rsidRPr="00536173">
        <w:rPr>
          <w:rFonts w:ascii="Verdana" w:hAnsi="Verdana"/>
          <w:b/>
          <w:sz w:val="24"/>
          <w:szCs w:val="24"/>
        </w:rPr>
        <w:t>(</w:t>
      </w:r>
      <w:r w:rsidR="001178FE">
        <w:rPr>
          <w:rFonts w:ascii="Verdana" w:hAnsi="Verdana"/>
          <w:b/>
          <w:sz w:val="24"/>
          <w:szCs w:val="24"/>
        </w:rPr>
        <w:t>n</w:t>
      </w:r>
      <w:r w:rsidRPr="00536173">
        <w:rPr>
          <w:rFonts w:ascii="Verdana" w:hAnsi="Verdana"/>
          <w:b/>
          <w:sz w:val="24"/>
          <w:szCs w:val="24"/>
        </w:rPr>
        <w:t xml:space="preserve">icht </w:t>
      </w:r>
      <w:r w:rsidR="001178FE">
        <w:rPr>
          <w:rFonts w:ascii="Verdana" w:hAnsi="Verdana"/>
          <w:b/>
          <w:sz w:val="24"/>
          <w:szCs w:val="24"/>
        </w:rPr>
        <w:t>f</w:t>
      </w:r>
      <w:r w:rsidRPr="00536173">
        <w:rPr>
          <w:rFonts w:ascii="Verdana" w:hAnsi="Verdana"/>
          <w:b/>
          <w:sz w:val="24"/>
          <w:szCs w:val="24"/>
        </w:rPr>
        <w:t>örderfähig)</w:t>
      </w:r>
    </w:p>
    <w:p w:rsidR="00536173" w:rsidRPr="00536173" w:rsidRDefault="00536173" w:rsidP="00536173">
      <w:pPr>
        <w:pStyle w:val="Listenabsatz"/>
        <w:numPr>
          <w:ilvl w:val="0"/>
          <w:numId w:val="2"/>
        </w:numPr>
        <w:rPr>
          <w:rFonts w:ascii="Verdana" w:hAnsi="Verdana"/>
          <w:sz w:val="24"/>
          <w:szCs w:val="24"/>
        </w:rPr>
      </w:pPr>
      <w:r w:rsidRPr="00536173">
        <w:rPr>
          <w:rFonts w:ascii="Verdana" w:hAnsi="Verdana"/>
          <w:b/>
          <w:sz w:val="24"/>
          <w:szCs w:val="24"/>
        </w:rPr>
        <w:t>Blumen</w:t>
      </w:r>
    </w:p>
    <w:p w:rsidR="00536173" w:rsidRPr="00536173" w:rsidRDefault="00536173" w:rsidP="00536173">
      <w:pPr>
        <w:pStyle w:val="Listenabsatz"/>
        <w:numPr>
          <w:ilvl w:val="0"/>
          <w:numId w:val="2"/>
        </w:numPr>
        <w:rPr>
          <w:rFonts w:ascii="Verdana" w:hAnsi="Verdana"/>
          <w:sz w:val="24"/>
          <w:szCs w:val="24"/>
        </w:rPr>
      </w:pPr>
      <w:r>
        <w:rPr>
          <w:rFonts w:ascii="Verdana" w:hAnsi="Verdana"/>
          <w:b/>
          <w:sz w:val="24"/>
          <w:szCs w:val="24"/>
        </w:rPr>
        <w:t>Gutscheine sämtlicher Art</w:t>
      </w:r>
    </w:p>
    <w:p w:rsidR="00536173" w:rsidRPr="00536173" w:rsidRDefault="00536173" w:rsidP="00536173">
      <w:pPr>
        <w:pStyle w:val="Listenabsatz"/>
        <w:numPr>
          <w:ilvl w:val="0"/>
          <w:numId w:val="2"/>
        </w:numPr>
        <w:rPr>
          <w:rFonts w:ascii="Verdana" w:hAnsi="Verdana"/>
          <w:sz w:val="24"/>
          <w:szCs w:val="24"/>
        </w:rPr>
      </w:pPr>
      <w:r>
        <w:rPr>
          <w:rFonts w:ascii="Verdana" w:hAnsi="Verdana"/>
          <w:b/>
          <w:sz w:val="24"/>
          <w:szCs w:val="24"/>
        </w:rPr>
        <w:t>Grußkarten</w:t>
      </w:r>
    </w:p>
    <w:p w:rsidR="00536173" w:rsidRPr="00536173" w:rsidRDefault="00536173" w:rsidP="00536173">
      <w:pPr>
        <w:pStyle w:val="Listenabsatz"/>
        <w:numPr>
          <w:ilvl w:val="0"/>
          <w:numId w:val="2"/>
        </w:numPr>
        <w:rPr>
          <w:rFonts w:ascii="Verdana" w:hAnsi="Verdana"/>
          <w:sz w:val="24"/>
          <w:szCs w:val="24"/>
        </w:rPr>
      </w:pPr>
      <w:r>
        <w:rPr>
          <w:rFonts w:ascii="Verdana" w:hAnsi="Verdana"/>
          <w:b/>
          <w:sz w:val="24"/>
          <w:szCs w:val="24"/>
        </w:rPr>
        <w:t>Süßigkeiten</w:t>
      </w:r>
    </w:p>
    <w:p w:rsidR="00486F31" w:rsidRDefault="00486F31" w:rsidP="003F2ECF">
      <w:pPr>
        <w:rPr>
          <w:rFonts w:ascii="Verdana" w:hAnsi="Verdana"/>
          <w:sz w:val="24"/>
          <w:szCs w:val="24"/>
        </w:rPr>
      </w:pPr>
    </w:p>
    <w:p w:rsidR="00536173" w:rsidRDefault="00536173" w:rsidP="003F2ECF">
      <w:pPr>
        <w:rPr>
          <w:rFonts w:ascii="Verdana" w:hAnsi="Verdana"/>
          <w:b/>
          <w:sz w:val="24"/>
          <w:szCs w:val="24"/>
        </w:rPr>
      </w:pPr>
    </w:p>
    <w:p w:rsidR="00536173" w:rsidRDefault="00536173" w:rsidP="003F2ECF">
      <w:pPr>
        <w:rPr>
          <w:rFonts w:ascii="Verdana" w:hAnsi="Verdana"/>
          <w:b/>
          <w:sz w:val="24"/>
          <w:szCs w:val="24"/>
        </w:rPr>
      </w:pPr>
    </w:p>
    <w:p w:rsidR="00536173" w:rsidRDefault="00536173" w:rsidP="003F2ECF">
      <w:pPr>
        <w:rPr>
          <w:rFonts w:ascii="Verdana" w:hAnsi="Verdana"/>
          <w:b/>
          <w:sz w:val="24"/>
          <w:szCs w:val="24"/>
        </w:rPr>
      </w:pPr>
    </w:p>
    <w:p w:rsidR="00536173" w:rsidRDefault="00536173" w:rsidP="003F2ECF">
      <w:pPr>
        <w:rPr>
          <w:rFonts w:ascii="Verdana" w:hAnsi="Verdana"/>
          <w:b/>
          <w:sz w:val="24"/>
          <w:szCs w:val="24"/>
        </w:rPr>
      </w:pPr>
    </w:p>
    <w:p w:rsidR="00486F31" w:rsidRPr="00144F5F" w:rsidRDefault="00486F31" w:rsidP="003F2ECF">
      <w:pPr>
        <w:rPr>
          <w:rFonts w:ascii="Verdana" w:hAnsi="Verdana"/>
          <w:b/>
          <w:sz w:val="24"/>
          <w:szCs w:val="24"/>
        </w:rPr>
      </w:pPr>
      <w:r w:rsidRPr="00144F5F">
        <w:rPr>
          <w:rFonts w:ascii="Verdana" w:hAnsi="Verdana"/>
          <w:b/>
          <w:sz w:val="24"/>
          <w:szCs w:val="24"/>
        </w:rPr>
        <w:t>6.</w:t>
      </w:r>
      <w:r w:rsidR="002D399E">
        <w:rPr>
          <w:rFonts w:ascii="Verdana" w:hAnsi="Verdana"/>
          <w:b/>
          <w:sz w:val="24"/>
          <w:szCs w:val="24"/>
        </w:rPr>
        <w:t xml:space="preserve"> </w:t>
      </w:r>
      <w:r w:rsidRPr="00144F5F">
        <w:rPr>
          <w:rFonts w:ascii="Verdana" w:hAnsi="Verdana"/>
          <w:b/>
          <w:sz w:val="24"/>
          <w:szCs w:val="24"/>
        </w:rPr>
        <w:t>Umfang der Zuwendung</w:t>
      </w:r>
    </w:p>
    <w:p w:rsidR="003F2ECF" w:rsidRDefault="00486F31" w:rsidP="003F2ECF">
      <w:pPr>
        <w:rPr>
          <w:rFonts w:ascii="Verdana" w:hAnsi="Verdana"/>
          <w:sz w:val="24"/>
          <w:szCs w:val="24"/>
        </w:rPr>
      </w:pPr>
      <w:r>
        <w:rPr>
          <w:rFonts w:ascii="Verdana" w:hAnsi="Verdana"/>
          <w:sz w:val="24"/>
          <w:szCs w:val="24"/>
        </w:rPr>
        <w:t>6.1. Eine Zuwendung nach dieser Richtlinie kann nur im Rahmen der zur Verfügung stehenden Haushaltsmittel erfolgen.</w:t>
      </w:r>
    </w:p>
    <w:p w:rsidR="00272B10" w:rsidRDefault="00272B10" w:rsidP="003F2ECF">
      <w:pPr>
        <w:rPr>
          <w:rFonts w:ascii="Verdana" w:hAnsi="Verdana"/>
          <w:sz w:val="24"/>
          <w:szCs w:val="24"/>
        </w:rPr>
      </w:pPr>
    </w:p>
    <w:p w:rsidR="003F2ECF" w:rsidRDefault="003F2ECF" w:rsidP="003F2ECF">
      <w:pPr>
        <w:rPr>
          <w:rFonts w:ascii="Verdana" w:hAnsi="Verdana"/>
          <w:sz w:val="24"/>
          <w:szCs w:val="24"/>
        </w:rPr>
      </w:pPr>
    </w:p>
    <w:p w:rsidR="00486F31" w:rsidRPr="008F1028" w:rsidRDefault="00486F31" w:rsidP="003F2ECF">
      <w:pPr>
        <w:rPr>
          <w:rFonts w:ascii="Verdana" w:hAnsi="Verdana"/>
          <w:i/>
          <w:color w:val="FF0000"/>
          <w:sz w:val="24"/>
          <w:szCs w:val="24"/>
        </w:rPr>
      </w:pPr>
      <w:r>
        <w:rPr>
          <w:rFonts w:ascii="Verdana" w:hAnsi="Verdana"/>
          <w:sz w:val="24"/>
          <w:szCs w:val="24"/>
        </w:rPr>
        <w:t>6.2. Die Selbsthilfegruppen erhalten entsprechend der Höhe der geleisteten Zuwendungen pro Mitglied einen Grundbetrag, der jedes Jahr neu festgelegt wird</w:t>
      </w:r>
      <w:r w:rsidRPr="008F1028">
        <w:rPr>
          <w:rFonts w:ascii="Verdana" w:hAnsi="Verdana"/>
          <w:i/>
          <w:sz w:val="24"/>
          <w:szCs w:val="24"/>
        </w:rPr>
        <w:t>.</w:t>
      </w:r>
      <w:r w:rsidR="005A0AC3" w:rsidRPr="008F1028">
        <w:rPr>
          <w:i/>
        </w:rPr>
        <w:t xml:space="preserve"> </w:t>
      </w:r>
      <w:r w:rsidR="005A0AC3" w:rsidRPr="008F1028">
        <w:rPr>
          <w:rFonts w:ascii="Verdana" w:hAnsi="Verdana"/>
          <w:i/>
          <w:color w:val="FF0000"/>
          <w:sz w:val="24"/>
          <w:szCs w:val="24"/>
        </w:rPr>
        <w:t>Der jährlich festgelegte Betrag kann aus dem jährlichen Spendenaufkommen um bis zu 2,50 Euro pro Mitglied weiter erhöht werden, sofern das vorliegende Spendenaufkommen (z. B. aus der Aktion „Benefizkonzert zugunsten der Selbsthilfe“ des Vorjahres) hierfür ausreichend ist.</w:t>
      </w:r>
    </w:p>
    <w:p w:rsidR="00486F31" w:rsidRDefault="00486F31" w:rsidP="003F2ECF">
      <w:pPr>
        <w:rPr>
          <w:rFonts w:ascii="Verdana" w:hAnsi="Verdana"/>
          <w:sz w:val="24"/>
          <w:szCs w:val="24"/>
        </w:rPr>
      </w:pPr>
      <w:r>
        <w:rPr>
          <w:rFonts w:ascii="Verdana" w:hAnsi="Verdana"/>
          <w:sz w:val="24"/>
          <w:szCs w:val="24"/>
        </w:rPr>
        <w:t>6.3. Aus einer gewährten Zuwendung erwächst kein Anspruch auf eine weitergehende Zuwendung in den Folgejahren.</w:t>
      </w:r>
    </w:p>
    <w:p w:rsidR="00486F31" w:rsidRDefault="00486F31" w:rsidP="003F2ECF">
      <w:pPr>
        <w:rPr>
          <w:rFonts w:ascii="Verdana" w:hAnsi="Verdana"/>
          <w:sz w:val="24"/>
          <w:szCs w:val="24"/>
        </w:rPr>
      </w:pPr>
    </w:p>
    <w:p w:rsidR="003F2ECF" w:rsidRDefault="003F2ECF" w:rsidP="003F2ECF">
      <w:pPr>
        <w:rPr>
          <w:rFonts w:ascii="Verdana" w:hAnsi="Verdana"/>
          <w:sz w:val="24"/>
          <w:szCs w:val="24"/>
        </w:rPr>
      </w:pPr>
    </w:p>
    <w:p w:rsidR="00486F31" w:rsidRPr="00144F5F" w:rsidRDefault="00486F31" w:rsidP="003F2ECF">
      <w:pPr>
        <w:rPr>
          <w:rFonts w:ascii="Verdana" w:hAnsi="Verdana"/>
          <w:b/>
          <w:sz w:val="24"/>
          <w:szCs w:val="24"/>
        </w:rPr>
      </w:pPr>
      <w:r w:rsidRPr="00144F5F">
        <w:rPr>
          <w:rFonts w:ascii="Verdana" w:hAnsi="Verdana"/>
          <w:b/>
          <w:sz w:val="24"/>
          <w:szCs w:val="24"/>
        </w:rPr>
        <w:t>7. Verfahren</w:t>
      </w:r>
    </w:p>
    <w:p w:rsidR="003F2ECF" w:rsidRDefault="00B67135" w:rsidP="003F2ECF">
      <w:pPr>
        <w:rPr>
          <w:rFonts w:ascii="Verdana" w:hAnsi="Verdana"/>
          <w:sz w:val="24"/>
          <w:szCs w:val="24"/>
        </w:rPr>
      </w:pPr>
      <w:r>
        <w:rPr>
          <w:rFonts w:ascii="Verdana" w:hAnsi="Verdana"/>
          <w:sz w:val="24"/>
          <w:szCs w:val="24"/>
        </w:rPr>
        <w:t>7.1. Antragsverfahren</w:t>
      </w:r>
    </w:p>
    <w:p w:rsidR="00B67135" w:rsidRDefault="00B67135" w:rsidP="003F2ECF">
      <w:pPr>
        <w:rPr>
          <w:rFonts w:ascii="Verdana" w:hAnsi="Verdana"/>
          <w:sz w:val="24"/>
          <w:szCs w:val="24"/>
        </w:rPr>
      </w:pPr>
      <w:r>
        <w:rPr>
          <w:rFonts w:ascii="Verdana" w:hAnsi="Verdana"/>
          <w:sz w:val="24"/>
          <w:szCs w:val="24"/>
        </w:rPr>
        <w:t>Der Antrag auf Zuwendung bedarf der Schriftform und ist bis zum 31. Oktober des der Bewilligung vorausgehenden Haushaltsjahres an d</w:t>
      </w:r>
      <w:r w:rsidR="003F2ECF">
        <w:rPr>
          <w:rFonts w:ascii="Verdana" w:hAnsi="Verdana"/>
          <w:sz w:val="24"/>
          <w:szCs w:val="24"/>
        </w:rPr>
        <w:t>ie</w:t>
      </w:r>
      <w:r>
        <w:rPr>
          <w:rFonts w:ascii="Verdana" w:hAnsi="Verdana"/>
          <w:sz w:val="24"/>
          <w:szCs w:val="24"/>
        </w:rPr>
        <w:t xml:space="preserve"> </w:t>
      </w:r>
      <w:r w:rsidR="003F2ECF">
        <w:rPr>
          <w:rFonts w:ascii="Verdana" w:hAnsi="Verdana"/>
          <w:sz w:val="24"/>
          <w:szCs w:val="24"/>
        </w:rPr>
        <w:t>Selbsthilfekontaktstelle</w:t>
      </w:r>
      <w:r>
        <w:rPr>
          <w:rFonts w:ascii="Verdana" w:hAnsi="Verdana"/>
          <w:sz w:val="24"/>
          <w:szCs w:val="24"/>
        </w:rPr>
        <w:t xml:space="preserve"> zu senden.</w:t>
      </w:r>
    </w:p>
    <w:p w:rsidR="00B67135" w:rsidRDefault="00B67135" w:rsidP="003F2ECF">
      <w:pPr>
        <w:rPr>
          <w:rFonts w:ascii="Verdana" w:hAnsi="Verdana"/>
          <w:sz w:val="24"/>
          <w:szCs w:val="24"/>
        </w:rPr>
      </w:pPr>
      <w:r>
        <w:rPr>
          <w:rFonts w:ascii="Verdana" w:hAnsi="Verdana"/>
          <w:sz w:val="24"/>
          <w:szCs w:val="24"/>
        </w:rPr>
        <w:t>Der Antrag muss folgende Angaben erhalten:</w:t>
      </w:r>
      <w:r w:rsidR="00BC5133">
        <w:rPr>
          <w:rFonts w:ascii="Verdana" w:hAnsi="Verdana"/>
          <w:sz w:val="24"/>
          <w:szCs w:val="24"/>
        </w:rPr>
        <w:tab/>
      </w:r>
      <w:r w:rsidR="00BC5133">
        <w:rPr>
          <w:rFonts w:ascii="Verdana" w:hAnsi="Verdana"/>
          <w:sz w:val="24"/>
          <w:szCs w:val="24"/>
        </w:rPr>
        <w:tab/>
      </w:r>
      <w:r w:rsidR="00BC5133">
        <w:rPr>
          <w:rFonts w:ascii="Verdana" w:hAnsi="Verdana"/>
          <w:sz w:val="24"/>
          <w:szCs w:val="24"/>
        </w:rPr>
        <w:tab/>
      </w:r>
      <w:r w:rsidR="00BC5133">
        <w:rPr>
          <w:rFonts w:ascii="Verdana" w:hAnsi="Verdana"/>
          <w:sz w:val="24"/>
          <w:szCs w:val="24"/>
        </w:rPr>
        <w:tab/>
      </w:r>
      <w:r w:rsidR="00BC5133">
        <w:rPr>
          <w:rFonts w:ascii="Verdana" w:hAnsi="Verdana"/>
          <w:sz w:val="24"/>
          <w:szCs w:val="24"/>
        </w:rPr>
        <w:tab/>
        <w:t xml:space="preserve">      - Name/Anzahl der Selbsthilfegruppen mit den entsprechenden Mitgliederzahlen (Angaben des Vorjahres);                                              - Begründung für Zuwendung der Selbsthilfegruppenförderung</w:t>
      </w:r>
      <w:r w:rsidR="005A0838">
        <w:rPr>
          <w:rFonts w:ascii="Verdana" w:hAnsi="Verdana"/>
          <w:sz w:val="24"/>
          <w:szCs w:val="24"/>
        </w:rPr>
        <w:t>;</w:t>
      </w:r>
    </w:p>
    <w:p w:rsidR="003F2ECF" w:rsidRDefault="003F2ECF" w:rsidP="003F2ECF">
      <w:pPr>
        <w:rPr>
          <w:rFonts w:ascii="Verdana" w:hAnsi="Verdana"/>
          <w:sz w:val="24"/>
          <w:szCs w:val="24"/>
        </w:rPr>
      </w:pPr>
    </w:p>
    <w:p w:rsidR="00144F5F" w:rsidRDefault="00144F5F" w:rsidP="003F2ECF">
      <w:pPr>
        <w:rPr>
          <w:rFonts w:ascii="Verdana" w:hAnsi="Verdana"/>
          <w:sz w:val="24"/>
          <w:szCs w:val="24"/>
        </w:rPr>
      </w:pPr>
    </w:p>
    <w:p w:rsidR="005A0838" w:rsidRPr="002D399E" w:rsidRDefault="005A0838" w:rsidP="003F2ECF">
      <w:pPr>
        <w:rPr>
          <w:rFonts w:ascii="Verdana" w:hAnsi="Verdana"/>
          <w:sz w:val="24"/>
          <w:szCs w:val="24"/>
        </w:rPr>
      </w:pPr>
      <w:r w:rsidRPr="002D399E">
        <w:rPr>
          <w:rFonts w:ascii="Verdana" w:hAnsi="Verdana"/>
          <w:sz w:val="24"/>
          <w:szCs w:val="24"/>
        </w:rPr>
        <w:t>7.2.Bewilligung</w:t>
      </w:r>
    </w:p>
    <w:p w:rsidR="00B81748" w:rsidRDefault="00B81748" w:rsidP="003F2ECF">
      <w:pPr>
        <w:rPr>
          <w:rFonts w:ascii="Verdana" w:hAnsi="Verdana"/>
          <w:sz w:val="24"/>
          <w:szCs w:val="24"/>
        </w:rPr>
      </w:pPr>
      <w:r>
        <w:rPr>
          <w:rFonts w:ascii="Verdana" w:hAnsi="Verdana"/>
          <w:sz w:val="24"/>
          <w:szCs w:val="24"/>
        </w:rPr>
        <w:t>Für die Bewilligung ist grundsätzlich ein schriftlicher Antrag erforderlich. Die Bewilligungsbehörde</w:t>
      </w:r>
      <w:r w:rsidR="003F2ECF">
        <w:rPr>
          <w:rFonts w:ascii="Verdana" w:hAnsi="Verdana"/>
          <w:sz w:val="24"/>
          <w:szCs w:val="24"/>
        </w:rPr>
        <w:t xml:space="preserve"> ist der Beirat der Selbsthilfekontaktstelle des DRK e.V. im Auftrag des</w:t>
      </w:r>
      <w:r>
        <w:rPr>
          <w:rFonts w:ascii="Verdana" w:hAnsi="Verdana"/>
          <w:sz w:val="24"/>
          <w:szCs w:val="24"/>
        </w:rPr>
        <w:t xml:space="preserve"> Landrat</w:t>
      </w:r>
      <w:r w:rsidR="003F2ECF">
        <w:rPr>
          <w:rFonts w:ascii="Verdana" w:hAnsi="Verdana"/>
          <w:sz w:val="24"/>
          <w:szCs w:val="24"/>
        </w:rPr>
        <w:t>es</w:t>
      </w:r>
      <w:r>
        <w:rPr>
          <w:rFonts w:ascii="Verdana" w:hAnsi="Verdana"/>
          <w:sz w:val="24"/>
          <w:szCs w:val="24"/>
        </w:rPr>
        <w:t xml:space="preserve"> </w:t>
      </w:r>
      <w:r w:rsidR="003F2ECF">
        <w:rPr>
          <w:rFonts w:ascii="Verdana" w:hAnsi="Verdana"/>
          <w:sz w:val="24"/>
          <w:szCs w:val="24"/>
        </w:rPr>
        <w:t>M</w:t>
      </w:r>
      <w:r>
        <w:rPr>
          <w:rFonts w:ascii="Verdana" w:hAnsi="Verdana"/>
          <w:sz w:val="24"/>
          <w:szCs w:val="24"/>
        </w:rPr>
        <w:t>ecklenburgische Seenplatte. Voraussetzung für die Zuwendung ist ein schriftlicher Zahlungsbescheid.</w:t>
      </w:r>
    </w:p>
    <w:p w:rsidR="003F2ECF" w:rsidRDefault="003F2ECF" w:rsidP="003F2ECF">
      <w:pPr>
        <w:rPr>
          <w:rFonts w:ascii="Verdana" w:hAnsi="Verdana"/>
          <w:sz w:val="24"/>
          <w:szCs w:val="24"/>
        </w:rPr>
      </w:pPr>
    </w:p>
    <w:p w:rsidR="00B81748" w:rsidRDefault="00B81748" w:rsidP="003F2ECF">
      <w:pPr>
        <w:rPr>
          <w:rFonts w:ascii="Verdana" w:hAnsi="Verdana"/>
          <w:sz w:val="24"/>
          <w:szCs w:val="24"/>
        </w:rPr>
      </w:pPr>
      <w:r>
        <w:rPr>
          <w:rFonts w:ascii="Verdana" w:hAnsi="Verdana"/>
          <w:sz w:val="24"/>
          <w:szCs w:val="24"/>
        </w:rPr>
        <w:t>7.3. Verteilung der Zuwendung</w:t>
      </w:r>
    </w:p>
    <w:p w:rsidR="00B81748" w:rsidRDefault="00B81748" w:rsidP="003F2ECF">
      <w:pPr>
        <w:rPr>
          <w:rFonts w:ascii="Verdana" w:hAnsi="Verdana"/>
          <w:sz w:val="24"/>
          <w:szCs w:val="24"/>
        </w:rPr>
      </w:pPr>
      <w:r>
        <w:rPr>
          <w:rFonts w:ascii="Verdana" w:hAnsi="Verdana"/>
          <w:sz w:val="24"/>
          <w:szCs w:val="24"/>
        </w:rPr>
        <w:t>Über die Verteilung der Höhe der Zuwendung entscheidet ein von de</w:t>
      </w:r>
      <w:r w:rsidR="003F2ECF">
        <w:rPr>
          <w:rFonts w:ascii="Verdana" w:hAnsi="Verdana"/>
          <w:sz w:val="24"/>
          <w:szCs w:val="24"/>
        </w:rPr>
        <w:t>n</w:t>
      </w:r>
      <w:r>
        <w:rPr>
          <w:rFonts w:ascii="Verdana" w:hAnsi="Verdana"/>
          <w:sz w:val="24"/>
          <w:szCs w:val="24"/>
        </w:rPr>
        <w:t xml:space="preserve"> Selbsthilfegruppen gewählter Beirat von mindestens 5 Mitgliedern auf der Grundlage einer Aufgabenordnung, die mit der </w:t>
      </w:r>
      <w:r w:rsidRPr="00B81748">
        <w:rPr>
          <w:rFonts w:ascii="Verdana" w:hAnsi="Verdana"/>
          <w:sz w:val="24"/>
          <w:szCs w:val="24"/>
        </w:rPr>
        <w:t>Kontakt-, Informations- und Beratungsstelle</w:t>
      </w:r>
      <w:r>
        <w:rPr>
          <w:rFonts w:ascii="Verdana" w:hAnsi="Verdana"/>
          <w:sz w:val="24"/>
          <w:szCs w:val="24"/>
        </w:rPr>
        <w:t xml:space="preserve"> beschlossen wurde.</w:t>
      </w:r>
    </w:p>
    <w:p w:rsidR="00B81748" w:rsidRDefault="00B81748" w:rsidP="003F2ECF">
      <w:pPr>
        <w:rPr>
          <w:rFonts w:ascii="Verdana" w:hAnsi="Verdana"/>
          <w:sz w:val="24"/>
          <w:szCs w:val="24"/>
        </w:rPr>
      </w:pPr>
      <w:r>
        <w:rPr>
          <w:rFonts w:ascii="Verdana" w:hAnsi="Verdana"/>
          <w:sz w:val="24"/>
          <w:szCs w:val="24"/>
        </w:rPr>
        <w:t>Nach Entscheidung des Beirates erteilt d</w:t>
      </w:r>
      <w:r w:rsidR="003F2ECF">
        <w:rPr>
          <w:rFonts w:ascii="Verdana" w:hAnsi="Verdana"/>
          <w:sz w:val="24"/>
          <w:szCs w:val="24"/>
        </w:rPr>
        <w:t>er</w:t>
      </w:r>
      <w:r>
        <w:rPr>
          <w:rFonts w:ascii="Verdana" w:hAnsi="Verdana"/>
          <w:sz w:val="24"/>
          <w:szCs w:val="24"/>
        </w:rPr>
        <w:t xml:space="preserve"> Leiter der </w:t>
      </w:r>
      <w:r w:rsidRPr="00B81748">
        <w:rPr>
          <w:rFonts w:ascii="Verdana" w:hAnsi="Verdana"/>
          <w:sz w:val="24"/>
          <w:szCs w:val="24"/>
        </w:rPr>
        <w:t>Kontakt-, Informations- und Beratungsstelle</w:t>
      </w:r>
      <w:r>
        <w:rPr>
          <w:rFonts w:ascii="Verdana" w:hAnsi="Verdana"/>
          <w:sz w:val="24"/>
          <w:szCs w:val="24"/>
        </w:rPr>
        <w:t xml:space="preserve"> die schriftliche Bewilligung an die Selbsthilfegruppen.</w:t>
      </w:r>
    </w:p>
    <w:p w:rsidR="00144F5F" w:rsidRDefault="00144F5F" w:rsidP="003F2ECF">
      <w:pPr>
        <w:rPr>
          <w:rFonts w:ascii="Verdana" w:hAnsi="Verdana"/>
          <w:sz w:val="24"/>
          <w:szCs w:val="24"/>
        </w:rPr>
      </w:pPr>
    </w:p>
    <w:p w:rsidR="00555FDB" w:rsidRPr="00144F5F" w:rsidRDefault="00555FDB" w:rsidP="003F2ECF">
      <w:pPr>
        <w:rPr>
          <w:rFonts w:ascii="Verdana" w:hAnsi="Verdana"/>
          <w:b/>
          <w:sz w:val="24"/>
          <w:szCs w:val="24"/>
        </w:rPr>
      </w:pPr>
      <w:r w:rsidRPr="00144F5F">
        <w:rPr>
          <w:rFonts w:ascii="Verdana" w:hAnsi="Verdana"/>
          <w:b/>
          <w:sz w:val="24"/>
          <w:szCs w:val="24"/>
        </w:rPr>
        <w:t>8.</w:t>
      </w:r>
      <w:r w:rsidR="002D399E">
        <w:rPr>
          <w:rFonts w:ascii="Verdana" w:hAnsi="Verdana"/>
          <w:b/>
          <w:sz w:val="24"/>
          <w:szCs w:val="24"/>
        </w:rPr>
        <w:t xml:space="preserve"> </w:t>
      </w:r>
      <w:r w:rsidRPr="00144F5F">
        <w:rPr>
          <w:rFonts w:ascii="Verdana" w:hAnsi="Verdana"/>
          <w:b/>
          <w:sz w:val="24"/>
          <w:szCs w:val="24"/>
        </w:rPr>
        <w:t>Nachweis der Verwendung</w:t>
      </w:r>
    </w:p>
    <w:p w:rsidR="00555FDB" w:rsidRDefault="00555FDB" w:rsidP="003F2ECF">
      <w:pPr>
        <w:rPr>
          <w:rFonts w:ascii="Verdana" w:hAnsi="Verdana"/>
          <w:sz w:val="24"/>
          <w:szCs w:val="24"/>
        </w:rPr>
      </w:pPr>
      <w:r>
        <w:rPr>
          <w:rFonts w:ascii="Verdana" w:hAnsi="Verdana"/>
          <w:sz w:val="24"/>
          <w:szCs w:val="24"/>
        </w:rPr>
        <w:t>Die Selbsthilfegruppen haben als Zuwendungsempfänger einen Verwendungsnachweis bis zum 31. Januar des Folgejahres an d</w:t>
      </w:r>
      <w:r w:rsidR="001C1BB5">
        <w:rPr>
          <w:rFonts w:ascii="Verdana" w:hAnsi="Verdana"/>
          <w:sz w:val="24"/>
          <w:szCs w:val="24"/>
        </w:rPr>
        <w:t>en</w:t>
      </w:r>
      <w:r>
        <w:rPr>
          <w:rFonts w:ascii="Verdana" w:hAnsi="Verdana"/>
          <w:sz w:val="24"/>
          <w:szCs w:val="24"/>
        </w:rPr>
        <w:t xml:space="preserve"> Leiter der </w:t>
      </w:r>
      <w:r w:rsidRPr="00555FDB">
        <w:rPr>
          <w:rFonts w:ascii="Verdana" w:hAnsi="Verdana"/>
          <w:sz w:val="24"/>
          <w:szCs w:val="24"/>
        </w:rPr>
        <w:t>Kontakt-, Informations- und Beratungsstelle</w:t>
      </w:r>
      <w:r>
        <w:rPr>
          <w:rFonts w:ascii="Verdana" w:hAnsi="Verdana"/>
          <w:sz w:val="24"/>
          <w:szCs w:val="24"/>
        </w:rPr>
        <w:t xml:space="preserve"> zu übergeben.</w:t>
      </w:r>
    </w:p>
    <w:p w:rsidR="00555FDB" w:rsidRDefault="00555FDB" w:rsidP="003F2ECF">
      <w:pPr>
        <w:rPr>
          <w:rFonts w:ascii="Verdana" w:hAnsi="Verdana"/>
          <w:sz w:val="24"/>
          <w:szCs w:val="24"/>
        </w:rPr>
      </w:pPr>
      <w:r>
        <w:rPr>
          <w:rFonts w:ascii="Verdana" w:hAnsi="Verdana"/>
          <w:sz w:val="24"/>
          <w:szCs w:val="24"/>
        </w:rPr>
        <w:t>Der Verwendungsnachweis ist in Form eine Jahres-Sachberichtes sowie mit Originalbelegen für die verwendeten finanziellen Mittel vorzulegen.</w:t>
      </w:r>
      <w:r w:rsidR="001C1BB5">
        <w:rPr>
          <w:rFonts w:ascii="Verdana" w:hAnsi="Verdana"/>
          <w:sz w:val="24"/>
          <w:szCs w:val="24"/>
        </w:rPr>
        <w:br/>
        <w:t>(</w:t>
      </w:r>
      <w:r w:rsidR="001C1BB5" w:rsidRPr="008F1028">
        <w:rPr>
          <w:rFonts w:ascii="Verdana" w:hAnsi="Verdana"/>
          <w:b/>
          <w:i/>
          <w:sz w:val="24"/>
          <w:szCs w:val="24"/>
        </w:rPr>
        <w:t>Hinweis: Quittungen sind aufzukleben</w:t>
      </w:r>
      <w:r w:rsidR="001C1BB5" w:rsidRPr="008F1028">
        <w:rPr>
          <w:rFonts w:ascii="Verdana" w:hAnsi="Verdana"/>
          <w:i/>
          <w:sz w:val="24"/>
          <w:szCs w:val="24"/>
        </w:rPr>
        <w:t>.)</w:t>
      </w:r>
      <w:r w:rsidR="001C1BB5">
        <w:rPr>
          <w:rFonts w:ascii="Verdana" w:hAnsi="Verdana"/>
          <w:sz w:val="24"/>
          <w:szCs w:val="24"/>
        </w:rPr>
        <w:t xml:space="preserve">   </w:t>
      </w:r>
    </w:p>
    <w:p w:rsidR="00CE4B3A" w:rsidRDefault="00CE4B3A" w:rsidP="003F2ECF">
      <w:pPr>
        <w:rPr>
          <w:rFonts w:ascii="Verdana" w:hAnsi="Verdana"/>
          <w:sz w:val="24"/>
          <w:szCs w:val="24"/>
        </w:rPr>
      </w:pPr>
      <w:r>
        <w:rPr>
          <w:rFonts w:ascii="Verdana" w:hAnsi="Verdana"/>
          <w:sz w:val="24"/>
          <w:szCs w:val="24"/>
        </w:rPr>
        <w:t xml:space="preserve">Die Prüfung und Archivierung der Verwendungsnachweise der Selbsthilfegruppen erfolgt durch die </w:t>
      </w:r>
      <w:r w:rsidRPr="00CE4B3A">
        <w:rPr>
          <w:rFonts w:ascii="Verdana" w:hAnsi="Verdana"/>
          <w:sz w:val="24"/>
          <w:szCs w:val="24"/>
        </w:rPr>
        <w:t>Kontakt-, Informations- und Beratungsstelle</w:t>
      </w:r>
      <w:r>
        <w:rPr>
          <w:rFonts w:ascii="Verdana" w:hAnsi="Verdana"/>
          <w:sz w:val="24"/>
          <w:szCs w:val="24"/>
        </w:rPr>
        <w:t>.</w:t>
      </w:r>
    </w:p>
    <w:p w:rsidR="003F2ECF" w:rsidRDefault="003F2ECF" w:rsidP="003F2ECF">
      <w:pPr>
        <w:rPr>
          <w:rFonts w:ascii="Verdana" w:hAnsi="Verdana"/>
          <w:sz w:val="24"/>
          <w:szCs w:val="24"/>
        </w:rPr>
      </w:pPr>
    </w:p>
    <w:p w:rsidR="0071274C" w:rsidRDefault="0071274C" w:rsidP="003F2ECF">
      <w:pPr>
        <w:rPr>
          <w:rFonts w:ascii="Verdana" w:hAnsi="Verdana"/>
          <w:sz w:val="24"/>
          <w:szCs w:val="24"/>
        </w:rPr>
      </w:pPr>
      <w:r>
        <w:rPr>
          <w:rFonts w:ascii="Verdana" w:hAnsi="Verdana"/>
          <w:sz w:val="24"/>
          <w:szCs w:val="24"/>
        </w:rPr>
        <w:t xml:space="preserve">Der Träger der </w:t>
      </w:r>
      <w:r w:rsidRPr="0071274C">
        <w:rPr>
          <w:rFonts w:ascii="Verdana" w:hAnsi="Verdana"/>
          <w:sz w:val="24"/>
          <w:szCs w:val="24"/>
        </w:rPr>
        <w:t>Kontakt-, Informations- und Beratungsstelle</w:t>
      </w:r>
      <w:r>
        <w:rPr>
          <w:rFonts w:ascii="Verdana" w:hAnsi="Verdana"/>
          <w:sz w:val="24"/>
          <w:szCs w:val="24"/>
        </w:rPr>
        <w:t xml:space="preserve"> ist verantwortlich für den Verwendungsnachweis über den Gesamtzuschuss. Die Vorlage hat bis zum 31.03. des folgenden Haushaltsjahres an die Bewilligungsbehörde zu erfolgen.</w:t>
      </w:r>
    </w:p>
    <w:p w:rsidR="0071274C" w:rsidRDefault="0071274C" w:rsidP="003F2ECF">
      <w:pPr>
        <w:rPr>
          <w:rFonts w:ascii="Verdana" w:hAnsi="Verdana"/>
          <w:sz w:val="24"/>
          <w:szCs w:val="24"/>
        </w:rPr>
      </w:pPr>
      <w:r>
        <w:rPr>
          <w:rFonts w:ascii="Verdana" w:hAnsi="Verdana"/>
          <w:sz w:val="24"/>
          <w:szCs w:val="24"/>
        </w:rPr>
        <w:t xml:space="preserve">Nicht eingesetzte Zuwendungsmittel sind bis zum 30. November des jeweiligen Jahres  bei der </w:t>
      </w:r>
      <w:r w:rsidRPr="0071274C">
        <w:rPr>
          <w:rFonts w:ascii="Verdana" w:hAnsi="Verdana"/>
          <w:sz w:val="24"/>
          <w:szCs w:val="24"/>
        </w:rPr>
        <w:t>Kontakt-, Informations- und Beratungsstelle</w:t>
      </w:r>
      <w:r>
        <w:rPr>
          <w:rFonts w:ascii="Verdana" w:hAnsi="Verdana"/>
          <w:sz w:val="24"/>
          <w:szCs w:val="24"/>
        </w:rPr>
        <w:t xml:space="preserve"> anzuzeigen.</w:t>
      </w:r>
    </w:p>
    <w:p w:rsidR="00144F5F" w:rsidRDefault="00144F5F" w:rsidP="003F2ECF">
      <w:pPr>
        <w:rPr>
          <w:rFonts w:ascii="Verdana" w:hAnsi="Verdana"/>
          <w:b/>
          <w:sz w:val="24"/>
          <w:szCs w:val="24"/>
        </w:rPr>
      </w:pPr>
    </w:p>
    <w:p w:rsidR="001C1BB5" w:rsidRDefault="001C1BB5" w:rsidP="003F2ECF">
      <w:pPr>
        <w:rPr>
          <w:rFonts w:ascii="Verdana" w:hAnsi="Verdana"/>
          <w:b/>
          <w:sz w:val="24"/>
          <w:szCs w:val="24"/>
        </w:rPr>
      </w:pPr>
    </w:p>
    <w:p w:rsidR="001C1BB5" w:rsidRDefault="001C1BB5" w:rsidP="003F2ECF">
      <w:pPr>
        <w:rPr>
          <w:rFonts w:ascii="Verdana" w:hAnsi="Verdana"/>
          <w:b/>
          <w:sz w:val="24"/>
          <w:szCs w:val="24"/>
        </w:rPr>
      </w:pPr>
    </w:p>
    <w:p w:rsidR="001C1BB5" w:rsidRDefault="001C1BB5" w:rsidP="003F2ECF">
      <w:pPr>
        <w:rPr>
          <w:rFonts w:ascii="Verdana" w:hAnsi="Verdana"/>
          <w:b/>
          <w:sz w:val="24"/>
          <w:szCs w:val="24"/>
        </w:rPr>
      </w:pPr>
    </w:p>
    <w:p w:rsidR="001C1BB5" w:rsidRDefault="001C1BB5" w:rsidP="003F2ECF">
      <w:pPr>
        <w:rPr>
          <w:rFonts w:ascii="Verdana" w:hAnsi="Verdana"/>
          <w:b/>
          <w:sz w:val="24"/>
          <w:szCs w:val="24"/>
        </w:rPr>
      </w:pPr>
    </w:p>
    <w:p w:rsidR="001C1BB5" w:rsidRDefault="001C1BB5" w:rsidP="003F2ECF">
      <w:pPr>
        <w:rPr>
          <w:rFonts w:ascii="Verdana" w:hAnsi="Verdana"/>
          <w:b/>
          <w:sz w:val="24"/>
          <w:szCs w:val="24"/>
        </w:rPr>
      </w:pPr>
    </w:p>
    <w:p w:rsidR="0071274C" w:rsidRPr="00144F5F" w:rsidRDefault="0071274C" w:rsidP="003F2ECF">
      <w:pPr>
        <w:rPr>
          <w:rFonts w:ascii="Verdana" w:hAnsi="Verdana"/>
          <w:b/>
          <w:sz w:val="24"/>
          <w:szCs w:val="24"/>
        </w:rPr>
      </w:pPr>
      <w:r w:rsidRPr="00144F5F">
        <w:rPr>
          <w:rFonts w:ascii="Verdana" w:hAnsi="Verdana"/>
          <w:b/>
          <w:sz w:val="24"/>
          <w:szCs w:val="24"/>
        </w:rPr>
        <w:t>9. Rechtsanspruch</w:t>
      </w:r>
    </w:p>
    <w:p w:rsidR="0071274C" w:rsidRDefault="0071274C" w:rsidP="003F2ECF">
      <w:pPr>
        <w:rPr>
          <w:rFonts w:ascii="Verdana" w:hAnsi="Verdana"/>
          <w:sz w:val="24"/>
          <w:szCs w:val="24"/>
        </w:rPr>
      </w:pPr>
      <w:r>
        <w:rPr>
          <w:rFonts w:ascii="Verdana" w:hAnsi="Verdana"/>
          <w:sz w:val="24"/>
          <w:szCs w:val="24"/>
        </w:rPr>
        <w:t>Ein Rechtsanspruch auf Gewährung der Zuwendung besteht nicht. Die Zuwendung nach dieser Richtlinie kann nur im Rahmen der zur Verfügung stehenden Haushaltsmittel erfolgen.</w:t>
      </w:r>
    </w:p>
    <w:p w:rsidR="00144F5F" w:rsidRDefault="00144F5F" w:rsidP="003F2ECF">
      <w:pPr>
        <w:rPr>
          <w:rFonts w:ascii="Verdana" w:hAnsi="Verdana"/>
          <w:sz w:val="24"/>
          <w:szCs w:val="24"/>
        </w:rPr>
      </w:pPr>
    </w:p>
    <w:p w:rsidR="00144F5F" w:rsidRPr="00144F5F" w:rsidRDefault="00144F5F" w:rsidP="003F2ECF">
      <w:pPr>
        <w:rPr>
          <w:rFonts w:ascii="Verdana" w:hAnsi="Verdana"/>
          <w:b/>
          <w:sz w:val="24"/>
          <w:szCs w:val="24"/>
        </w:rPr>
      </w:pPr>
      <w:r w:rsidRPr="00144F5F">
        <w:rPr>
          <w:rFonts w:ascii="Verdana" w:hAnsi="Verdana"/>
          <w:b/>
          <w:sz w:val="24"/>
          <w:szCs w:val="24"/>
        </w:rPr>
        <w:t>10.</w:t>
      </w:r>
      <w:r w:rsidR="002D399E">
        <w:rPr>
          <w:rFonts w:ascii="Verdana" w:hAnsi="Verdana"/>
          <w:b/>
          <w:sz w:val="24"/>
          <w:szCs w:val="24"/>
        </w:rPr>
        <w:t xml:space="preserve"> </w:t>
      </w:r>
      <w:r w:rsidRPr="00144F5F">
        <w:rPr>
          <w:rFonts w:ascii="Verdana" w:hAnsi="Verdana"/>
          <w:b/>
          <w:sz w:val="24"/>
          <w:szCs w:val="24"/>
        </w:rPr>
        <w:t>Rückfor</w:t>
      </w:r>
      <w:r w:rsidR="00656EFF">
        <w:rPr>
          <w:rFonts w:ascii="Verdana" w:hAnsi="Verdana"/>
          <w:b/>
          <w:sz w:val="24"/>
          <w:szCs w:val="24"/>
        </w:rPr>
        <w:t>d</w:t>
      </w:r>
      <w:r w:rsidRPr="00144F5F">
        <w:rPr>
          <w:rFonts w:ascii="Verdana" w:hAnsi="Verdana"/>
          <w:b/>
          <w:sz w:val="24"/>
          <w:szCs w:val="24"/>
        </w:rPr>
        <w:t>erungen/Widerrufsrecht</w:t>
      </w:r>
    </w:p>
    <w:p w:rsidR="00144F5F" w:rsidRDefault="00144F5F" w:rsidP="003F2ECF">
      <w:pPr>
        <w:rPr>
          <w:rFonts w:ascii="Verdana" w:hAnsi="Verdana"/>
          <w:sz w:val="24"/>
          <w:szCs w:val="24"/>
        </w:rPr>
      </w:pPr>
      <w:r>
        <w:rPr>
          <w:rFonts w:ascii="Verdana" w:hAnsi="Verdana"/>
          <w:sz w:val="24"/>
          <w:szCs w:val="24"/>
        </w:rPr>
        <w:t>Der gewährte Zuschuss kann ganz oder teilweise zurück gefordert werden, wenn folgende Inhalte zutreffen:</w:t>
      </w:r>
    </w:p>
    <w:p w:rsidR="00144F5F" w:rsidRDefault="00144F5F" w:rsidP="003F2ECF">
      <w:pPr>
        <w:pStyle w:val="Listenabsatz"/>
        <w:numPr>
          <w:ilvl w:val="0"/>
          <w:numId w:val="1"/>
        </w:numPr>
        <w:rPr>
          <w:rFonts w:ascii="Verdana" w:hAnsi="Verdana"/>
          <w:sz w:val="24"/>
          <w:szCs w:val="24"/>
        </w:rPr>
      </w:pPr>
      <w:r>
        <w:rPr>
          <w:rFonts w:ascii="Verdana" w:hAnsi="Verdana"/>
          <w:sz w:val="24"/>
          <w:szCs w:val="24"/>
        </w:rPr>
        <w:t>Die Zuwendungsvoraussetzungen nachträglich entfallen.</w:t>
      </w:r>
    </w:p>
    <w:p w:rsidR="00144F5F" w:rsidRDefault="00144F5F" w:rsidP="003F2ECF">
      <w:pPr>
        <w:pStyle w:val="Listenabsatz"/>
        <w:numPr>
          <w:ilvl w:val="0"/>
          <w:numId w:val="1"/>
        </w:numPr>
        <w:rPr>
          <w:rFonts w:ascii="Verdana" w:hAnsi="Verdana"/>
          <w:sz w:val="24"/>
          <w:szCs w:val="24"/>
        </w:rPr>
      </w:pPr>
      <w:r>
        <w:rPr>
          <w:rFonts w:ascii="Verdana" w:hAnsi="Verdana"/>
          <w:sz w:val="24"/>
          <w:szCs w:val="24"/>
        </w:rPr>
        <w:t>Die Verwendung der Zuwendung nicht fristgerecht und ordnungsgemäß nachgewiesen wird.</w:t>
      </w:r>
    </w:p>
    <w:p w:rsidR="00144F5F" w:rsidRDefault="00144F5F" w:rsidP="003F2ECF">
      <w:pPr>
        <w:pStyle w:val="Listenabsatz"/>
        <w:numPr>
          <w:ilvl w:val="0"/>
          <w:numId w:val="1"/>
        </w:numPr>
        <w:rPr>
          <w:rFonts w:ascii="Verdana" w:hAnsi="Verdana"/>
          <w:sz w:val="24"/>
          <w:szCs w:val="24"/>
        </w:rPr>
      </w:pPr>
      <w:r>
        <w:rPr>
          <w:rFonts w:ascii="Verdana" w:hAnsi="Verdana"/>
          <w:sz w:val="24"/>
          <w:szCs w:val="24"/>
        </w:rPr>
        <w:t>Angaben zum Antrag nachträglich als falsch erweisen.</w:t>
      </w:r>
    </w:p>
    <w:p w:rsidR="00144F5F" w:rsidRDefault="00144F5F" w:rsidP="003F2ECF">
      <w:pPr>
        <w:pStyle w:val="Listenabsatz"/>
        <w:numPr>
          <w:ilvl w:val="0"/>
          <w:numId w:val="1"/>
        </w:numPr>
        <w:rPr>
          <w:rFonts w:ascii="Verdana" w:hAnsi="Verdana"/>
          <w:sz w:val="24"/>
          <w:szCs w:val="24"/>
        </w:rPr>
      </w:pPr>
      <w:r>
        <w:rPr>
          <w:rFonts w:ascii="Verdana" w:hAnsi="Verdana"/>
          <w:sz w:val="24"/>
          <w:szCs w:val="24"/>
        </w:rPr>
        <w:t>Nicht verbrauchte Zuwendungen sind zurück zu zahlen.</w:t>
      </w:r>
    </w:p>
    <w:p w:rsidR="00144F5F" w:rsidRDefault="00144F5F" w:rsidP="003F2ECF">
      <w:pPr>
        <w:pStyle w:val="Listenabsatz"/>
        <w:rPr>
          <w:rFonts w:ascii="Verdana" w:hAnsi="Verdana"/>
          <w:sz w:val="24"/>
          <w:szCs w:val="24"/>
        </w:rPr>
      </w:pPr>
    </w:p>
    <w:p w:rsidR="001C1BB5" w:rsidRDefault="001C1BB5" w:rsidP="003F2ECF">
      <w:pPr>
        <w:pStyle w:val="Listenabsatz"/>
        <w:rPr>
          <w:rFonts w:ascii="Verdana" w:hAnsi="Verdana"/>
          <w:sz w:val="24"/>
          <w:szCs w:val="24"/>
        </w:rPr>
      </w:pPr>
    </w:p>
    <w:p w:rsidR="00144F5F" w:rsidRPr="00144F5F" w:rsidRDefault="00144F5F" w:rsidP="003F2ECF">
      <w:pPr>
        <w:rPr>
          <w:rFonts w:ascii="Verdana" w:hAnsi="Verdana"/>
          <w:b/>
          <w:sz w:val="24"/>
          <w:szCs w:val="24"/>
        </w:rPr>
      </w:pPr>
      <w:r w:rsidRPr="00144F5F">
        <w:rPr>
          <w:rFonts w:ascii="Verdana" w:hAnsi="Verdana"/>
          <w:b/>
          <w:sz w:val="24"/>
          <w:szCs w:val="24"/>
        </w:rPr>
        <w:t>11. Inkrafttreten</w:t>
      </w:r>
    </w:p>
    <w:p w:rsidR="00144F5F" w:rsidRDefault="00144F5F" w:rsidP="003F2ECF">
      <w:pPr>
        <w:rPr>
          <w:rFonts w:ascii="Verdana" w:hAnsi="Verdana"/>
          <w:sz w:val="24"/>
          <w:szCs w:val="24"/>
        </w:rPr>
      </w:pPr>
      <w:r>
        <w:rPr>
          <w:rFonts w:ascii="Verdana" w:hAnsi="Verdana"/>
          <w:sz w:val="24"/>
          <w:szCs w:val="24"/>
        </w:rPr>
        <w:t>Diese Richtlinie tritt am 01.</w:t>
      </w:r>
      <w:r w:rsidR="00AD21EE">
        <w:rPr>
          <w:rFonts w:ascii="Verdana" w:hAnsi="Verdana"/>
          <w:sz w:val="24"/>
          <w:szCs w:val="24"/>
        </w:rPr>
        <w:t>J</w:t>
      </w:r>
      <w:r>
        <w:rPr>
          <w:rFonts w:ascii="Verdana" w:hAnsi="Verdana"/>
          <w:sz w:val="24"/>
          <w:szCs w:val="24"/>
        </w:rPr>
        <w:t>anuar 20</w:t>
      </w:r>
      <w:r w:rsidR="00DF2408">
        <w:rPr>
          <w:rFonts w:ascii="Verdana" w:hAnsi="Verdana"/>
          <w:sz w:val="24"/>
          <w:szCs w:val="24"/>
        </w:rPr>
        <w:t>20</w:t>
      </w:r>
      <w:r>
        <w:rPr>
          <w:rFonts w:ascii="Verdana" w:hAnsi="Verdana"/>
          <w:sz w:val="24"/>
          <w:szCs w:val="24"/>
        </w:rPr>
        <w:t xml:space="preserve"> in Kraft.</w:t>
      </w:r>
    </w:p>
    <w:p w:rsidR="00144F5F" w:rsidRPr="00144F5F" w:rsidRDefault="00144F5F" w:rsidP="003F2ECF">
      <w:pPr>
        <w:rPr>
          <w:rFonts w:ascii="Verdana" w:hAnsi="Verdana"/>
          <w:sz w:val="24"/>
          <w:szCs w:val="24"/>
        </w:rPr>
      </w:pPr>
    </w:p>
    <w:p w:rsidR="00144F5F" w:rsidRDefault="00144F5F" w:rsidP="003F2ECF">
      <w:pPr>
        <w:rPr>
          <w:rFonts w:ascii="Verdana" w:hAnsi="Verdana"/>
          <w:sz w:val="24"/>
          <w:szCs w:val="24"/>
        </w:rPr>
      </w:pPr>
    </w:p>
    <w:p w:rsidR="00144F5F" w:rsidRDefault="00144F5F" w:rsidP="003F2ECF">
      <w:pPr>
        <w:rPr>
          <w:rFonts w:ascii="Verdana" w:hAnsi="Verdana"/>
          <w:sz w:val="24"/>
          <w:szCs w:val="24"/>
        </w:rPr>
      </w:pPr>
    </w:p>
    <w:p w:rsidR="00591CEC" w:rsidRPr="00D84BF7" w:rsidRDefault="00591CEC" w:rsidP="003F2ECF">
      <w:pPr>
        <w:rPr>
          <w:rFonts w:ascii="Verdana" w:hAnsi="Verdana"/>
          <w:sz w:val="24"/>
          <w:szCs w:val="24"/>
        </w:rPr>
      </w:pPr>
    </w:p>
    <w:sectPr w:rsidR="00591CEC" w:rsidRPr="00D84B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D6A56"/>
    <w:multiLevelType w:val="hybridMultilevel"/>
    <w:tmpl w:val="60C6F58A"/>
    <w:lvl w:ilvl="0" w:tplc="04070001">
      <w:start w:val="1"/>
      <w:numFmt w:val="bullet"/>
      <w:lvlText w:val=""/>
      <w:lvlJc w:val="left"/>
      <w:pPr>
        <w:ind w:left="1290" w:hanging="360"/>
      </w:pPr>
      <w:rPr>
        <w:rFonts w:ascii="Symbol" w:hAnsi="Symbo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1">
    <w:nsid w:val="51FC6974"/>
    <w:multiLevelType w:val="hybridMultilevel"/>
    <w:tmpl w:val="8D14A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F7"/>
    <w:rsid w:val="001178FE"/>
    <w:rsid w:val="00144F5F"/>
    <w:rsid w:val="001C1BB5"/>
    <w:rsid w:val="00272B10"/>
    <w:rsid w:val="002A0692"/>
    <w:rsid w:val="002C51A3"/>
    <w:rsid w:val="002D399E"/>
    <w:rsid w:val="00333F51"/>
    <w:rsid w:val="003F2ECF"/>
    <w:rsid w:val="00486F31"/>
    <w:rsid w:val="004E50CD"/>
    <w:rsid w:val="00536173"/>
    <w:rsid w:val="00537108"/>
    <w:rsid w:val="00555FDB"/>
    <w:rsid w:val="00591CEC"/>
    <w:rsid w:val="005A0838"/>
    <w:rsid w:val="005A0AC3"/>
    <w:rsid w:val="00656EFF"/>
    <w:rsid w:val="0071274C"/>
    <w:rsid w:val="007B77E5"/>
    <w:rsid w:val="00826620"/>
    <w:rsid w:val="008F1028"/>
    <w:rsid w:val="00AD21EE"/>
    <w:rsid w:val="00B67135"/>
    <w:rsid w:val="00B81748"/>
    <w:rsid w:val="00BC5133"/>
    <w:rsid w:val="00CC18FB"/>
    <w:rsid w:val="00CE4B3A"/>
    <w:rsid w:val="00D84BF7"/>
    <w:rsid w:val="00DF2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4F5F"/>
    <w:pPr>
      <w:ind w:left="720"/>
      <w:contextualSpacing/>
    </w:pPr>
  </w:style>
  <w:style w:type="paragraph" w:styleId="Sprechblasentext">
    <w:name w:val="Balloon Text"/>
    <w:basedOn w:val="Standard"/>
    <w:link w:val="SprechblasentextZchn"/>
    <w:uiPriority w:val="99"/>
    <w:semiHidden/>
    <w:unhideWhenUsed/>
    <w:rsid w:val="001C1B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1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4F5F"/>
    <w:pPr>
      <w:ind w:left="720"/>
      <w:contextualSpacing/>
    </w:pPr>
  </w:style>
  <w:style w:type="paragraph" w:styleId="Sprechblasentext">
    <w:name w:val="Balloon Text"/>
    <w:basedOn w:val="Standard"/>
    <w:link w:val="SprechblasentextZchn"/>
    <w:uiPriority w:val="99"/>
    <w:semiHidden/>
    <w:unhideWhenUsed/>
    <w:rsid w:val="001C1B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1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5254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 KV NB (Selbsthilfekontaktstelle)</dc:creator>
  <cp:lastModifiedBy>DRK KV NB (Selbsthilfekontaktstelle)</cp:lastModifiedBy>
  <cp:revision>2</cp:revision>
  <cp:lastPrinted>2022-04-11T09:24:00Z</cp:lastPrinted>
  <dcterms:created xsi:type="dcterms:W3CDTF">2022-04-11T09:24:00Z</dcterms:created>
  <dcterms:modified xsi:type="dcterms:W3CDTF">2022-04-11T09:24:00Z</dcterms:modified>
</cp:coreProperties>
</file>